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ff9900"/>
          <w:sz w:val="23"/>
          <w:szCs w:val="23"/>
        </w:rPr>
      </w:pPr>
      <w:bookmarkStart w:colFirst="0" w:colLast="0" w:name="_i3ipo2iu45pr" w:id="0"/>
      <w:bookmarkEnd w:id="0"/>
      <w:r w:rsidDel="00000000" w:rsidR="00000000" w:rsidRPr="00000000">
        <w:rPr>
          <w:rFonts w:ascii="Century Gothic" w:cs="Century Gothic" w:eastAsia="Century Gothic" w:hAnsi="Century Gothic"/>
          <w:b w:val="1"/>
          <w:i w:val="1"/>
          <w:color w:val="ff9900"/>
          <w:sz w:val="33"/>
          <w:szCs w:val="33"/>
          <w:rtl w:val="0"/>
        </w:rPr>
        <w:t xml:space="preserve">PHONICS TERMINOLOGY               </w:t>
      </w:r>
      <w:r w:rsidDel="00000000" w:rsidR="00000000" w:rsidRPr="00000000">
        <w:rPr>
          <w:rFonts w:ascii="Century Gothic" w:cs="Century Gothic" w:eastAsia="Century Gothic" w:hAnsi="Century Gothic"/>
          <w:b w:val="1"/>
          <w:i w:val="1"/>
          <w:color w:val="ff9900"/>
          <w:sz w:val="23"/>
          <w:szCs w:val="23"/>
          <w:rtl w:val="0"/>
        </w:rPr>
        <w:t xml:space="preserve">Little Wandle Letters and Sounds</w:t>
      </w:r>
    </w:p>
    <w:p w:rsidR="00000000" w:rsidDel="00000000" w:rsidP="00000000" w:rsidRDefault="00000000" w:rsidRPr="00000000" w14:paraId="00000002">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ojal4mf7yjkg" w:id="1"/>
      <w:bookmarkEnd w:id="1"/>
      <w:r w:rsidDel="00000000" w:rsidR="00000000" w:rsidRPr="00000000">
        <w:rPr>
          <w:rtl w:val="0"/>
        </w:rPr>
      </w:r>
    </w:p>
    <w:p w:rsidR="00000000" w:rsidDel="00000000" w:rsidP="00000000" w:rsidRDefault="00000000" w:rsidRPr="00000000" w14:paraId="00000003">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6k17itpfwf18" w:id="2"/>
      <w:bookmarkEnd w:id="2"/>
      <w:r w:rsidDel="00000000" w:rsidR="00000000" w:rsidRPr="00000000">
        <w:rPr>
          <w:rFonts w:ascii="Century Gothic" w:cs="Century Gothic" w:eastAsia="Century Gothic" w:hAnsi="Century Gothic"/>
          <w:b w:val="1"/>
          <w:i w:val="1"/>
          <w:color w:val="555555"/>
          <w:sz w:val="33"/>
          <w:szCs w:val="33"/>
          <w:rtl w:val="0"/>
        </w:rPr>
        <w:t xml:space="preserve">Phoneme</w:t>
      </w:r>
    </w:p>
    <w:p w:rsidR="00000000" w:rsidDel="00000000" w:rsidP="00000000" w:rsidRDefault="00000000" w:rsidRPr="00000000" w14:paraId="00000004">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The smallest unit of sound in a word. There are around 44 phonemes in English and they are represented by graphemes in writing. Phonemes are usually shown as symbols between two forward slashes. For example, /b/ or /ch/. </w:t>
      </w:r>
      <w:r w:rsidDel="00000000" w:rsidR="00000000" w:rsidRPr="00000000">
        <w:rPr>
          <w:rtl w:val="0"/>
        </w:rPr>
      </w:r>
    </w:p>
    <w:p w:rsidR="00000000" w:rsidDel="00000000" w:rsidP="00000000" w:rsidRDefault="00000000" w:rsidRPr="00000000" w14:paraId="00000005">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k86dfluucqio" w:id="3"/>
      <w:bookmarkEnd w:id="3"/>
      <w:r w:rsidDel="00000000" w:rsidR="00000000" w:rsidRPr="00000000">
        <w:rPr>
          <w:rFonts w:ascii="Century Gothic" w:cs="Century Gothic" w:eastAsia="Century Gothic" w:hAnsi="Century Gothic"/>
          <w:b w:val="1"/>
          <w:i w:val="1"/>
          <w:color w:val="555555"/>
          <w:sz w:val="33"/>
          <w:szCs w:val="33"/>
          <w:rtl w:val="0"/>
        </w:rPr>
        <w:t xml:space="preserve">Grapheme</w:t>
      </w:r>
    </w:p>
    <w:p w:rsidR="00000000" w:rsidDel="00000000" w:rsidP="00000000" w:rsidRDefault="00000000" w:rsidRPr="00000000" w14:paraId="00000006">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A grapheme is simply a way of writing down a phoneme. A grapheme can be one letter (s), two letters (ir), three letters (igh) or four letters in length (tough).</w:t>
      </w:r>
    </w:p>
    <w:p w:rsidR="00000000" w:rsidDel="00000000" w:rsidP="00000000" w:rsidRDefault="00000000" w:rsidRPr="00000000" w14:paraId="00000007">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xmbi1do6wl39" w:id="4"/>
      <w:bookmarkEnd w:id="4"/>
      <w:r w:rsidDel="00000000" w:rsidR="00000000" w:rsidRPr="00000000">
        <w:rPr>
          <w:rFonts w:ascii="Century Gothic" w:cs="Century Gothic" w:eastAsia="Century Gothic" w:hAnsi="Century Gothic"/>
          <w:b w:val="1"/>
          <w:i w:val="1"/>
          <w:color w:val="555555"/>
          <w:sz w:val="33"/>
          <w:szCs w:val="33"/>
          <w:rtl w:val="0"/>
        </w:rPr>
        <w:t xml:space="preserve">Grapheme-phoneme correspondences (GPCs)</w:t>
      </w:r>
    </w:p>
    <w:p w:rsidR="00000000" w:rsidDel="00000000" w:rsidP="00000000" w:rsidRDefault="00000000" w:rsidRPr="00000000" w14:paraId="00000008">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Knowing your GPCs means being able to hear a phoneme and knowing what grapheme to use to represent it. This is helpful for spelling. Conversely, it also means seeing a grapheme and knowing the phoneme that relates to it, which is important for reading. </w:t>
      </w:r>
    </w:p>
    <w:p w:rsidR="00000000" w:rsidDel="00000000" w:rsidP="00000000" w:rsidRDefault="00000000" w:rsidRPr="00000000" w14:paraId="00000009">
      <w:pPr>
        <w:pStyle w:val="Heading3"/>
        <w:keepNext w:val="0"/>
        <w:keepLines w:val="0"/>
        <w:widowControl w:val="0"/>
        <w:shd w:fill="ffffff" w:val="clear"/>
        <w:spacing w:before="40" w:line="240" w:lineRule="auto"/>
        <w:ind w:right="416.85791015625"/>
        <w:rPr>
          <w:rFonts w:ascii="Century Gothic" w:cs="Century Gothic" w:eastAsia="Century Gothic" w:hAnsi="Century Gothic"/>
          <w:b w:val="1"/>
          <w:i w:val="1"/>
          <w:color w:val="555555"/>
          <w:sz w:val="33"/>
          <w:szCs w:val="33"/>
        </w:rPr>
      </w:pPr>
      <w:bookmarkStart w:colFirst="0" w:colLast="0" w:name="_56blits45mcj" w:id="5"/>
      <w:bookmarkEnd w:id="5"/>
      <w:r w:rsidDel="00000000" w:rsidR="00000000" w:rsidRPr="00000000">
        <w:rPr>
          <w:rFonts w:ascii="Century Gothic" w:cs="Century Gothic" w:eastAsia="Century Gothic" w:hAnsi="Century Gothic"/>
          <w:b w:val="1"/>
          <w:i w:val="1"/>
          <w:color w:val="555555"/>
          <w:sz w:val="33"/>
          <w:szCs w:val="33"/>
          <w:rtl w:val="0"/>
        </w:rPr>
        <w:t xml:space="preserve">Blending</w:t>
      </w:r>
    </w:p>
    <w:p w:rsidR="00000000" w:rsidDel="00000000" w:rsidP="00000000" w:rsidRDefault="00000000" w:rsidRPr="00000000" w14:paraId="0000000A">
      <w:pPr>
        <w:pStyle w:val="Heading3"/>
        <w:keepNext w:val="0"/>
        <w:keepLines w:val="0"/>
        <w:widowControl w:val="0"/>
        <w:shd w:fill="ffffff" w:val="clear"/>
        <w:spacing w:after="300" w:before="220" w:line="240" w:lineRule="auto"/>
        <w:rPr>
          <w:rFonts w:ascii="Century Gothic" w:cs="Century Gothic" w:eastAsia="Century Gothic" w:hAnsi="Century Gothic"/>
          <w:color w:val="222222"/>
          <w:sz w:val="27"/>
          <w:szCs w:val="27"/>
        </w:rPr>
      </w:pPr>
      <w:bookmarkStart w:colFirst="0" w:colLast="0" w:name="_97tor6dsgr86" w:id="6"/>
      <w:bookmarkEnd w:id="6"/>
      <w:r w:rsidDel="00000000" w:rsidR="00000000" w:rsidRPr="00000000">
        <w:rPr>
          <w:rFonts w:ascii="Century Gothic" w:cs="Century Gothic" w:eastAsia="Century Gothic" w:hAnsi="Century Gothic"/>
          <w:color w:val="222222"/>
          <w:sz w:val="27"/>
          <w:szCs w:val="27"/>
          <w:rtl w:val="0"/>
        </w:rPr>
        <w:t xml:space="preserve">Blending involves merging the sounds in a word together in order to pronounce it. This is important for reading. For example, j-a-m blended together reads the word jam.</w:t>
      </w:r>
    </w:p>
    <w:p w:rsidR="00000000" w:rsidDel="00000000" w:rsidP="00000000" w:rsidRDefault="00000000" w:rsidRPr="00000000" w14:paraId="0000000B">
      <w:pPr>
        <w:pStyle w:val="Heading3"/>
        <w:keepNext w:val="0"/>
        <w:keepLines w:val="0"/>
        <w:widowControl w:val="0"/>
        <w:shd w:fill="ffffff" w:val="clear"/>
        <w:spacing w:before="40" w:line="240" w:lineRule="auto"/>
        <w:ind w:right="416.85791015625"/>
        <w:rPr>
          <w:rFonts w:ascii="Century Gothic" w:cs="Century Gothic" w:eastAsia="Century Gothic" w:hAnsi="Century Gothic"/>
          <w:b w:val="1"/>
          <w:i w:val="1"/>
          <w:color w:val="555555"/>
          <w:sz w:val="33"/>
          <w:szCs w:val="33"/>
        </w:rPr>
      </w:pPr>
      <w:bookmarkStart w:colFirst="0" w:colLast="0" w:name="_1u2yj1fs8aju" w:id="7"/>
      <w:bookmarkEnd w:id="7"/>
      <w:r w:rsidDel="00000000" w:rsidR="00000000" w:rsidRPr="00000000">
        <w:rPr>
          <w:rFonts w:ascii="Century Gothic" w:cs="Century Gothic" w:eastAsia="Century Gothic" w:hAnsi="Century Gothic"/>
          <w:b w:val="1"/>
          <w:i w:val="1"/>
          <w:color w:val="555555"/>
          <w:sz w:val="33"/>
          <w:szCs w:val="33"/>
          <w:rtl w:val="0"/>
        </w:rPr>
        <w:t xml:space="preserve">Digraph</w:t>
      </w:r>
    </w:p>
    <w:p w:rsidR="00000000" w:rsidDel="00000000" w:rsidP="00000000" w:rsidRDefault="00000000" w:rsidRPr="00000000" w14:paraId="0000000C">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A grapheme made up of two letters that makes one sound (sh in fish).</w:t>
      </w:r>
    </w:p>
    <w:p w:rsidR="00000000" w:rsidDel="00000000" w:rsidP="00000000" w:rsidRDefault="00000000" w:rsidRPr="00000000" w14:paraId="0000000D">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tl w:val="0"/>
        </w:rPr>
      </w:r>
    </w:p>
    <w:p w:rsidR="00000000" w:rsidDel="00000000" w:rsidP="00000000" w:rsidRDefault="00000000" w:rsidRPr="00000000" w14:paraId="0000000E">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5vy5zd8h4eqi" w:id="8"/>
      <w:bookmarkEnd w:id="8"/>
      <w:r w:rsidDel="00000000" w:rsidR="00000000" w:rsidRPr="00000000">
        <w:rPr>
          <w:rFonts w:ascii="Century Gothic" w:cs="Century Gothic" w:eastAsia="Century Gothic" w:hAnsi="Century Gothic"/>
          <w:b w:val="1"/>
          <w:i w:val="1"/>
          <w:color w:val="555555"/>
          <w:sz w:val="33"/>
          <w:szCs w:val="33"/>
          <w:rtl w:val="0"/>
        </w:rPr>
        <w:t xml:space="preserve">Segmenting</w:t>
      </w:r>
    </w:p>
    <w:p w:rsidR="00000000" w:rsidDel="00000000" w:rsidP="00000000" w:rsidRDefault="00000000" w:rsidRPr="00000000" w14:paraId="0000000F">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i w:val="1"/>
          <w:color w:val="222222"/>
          <w:sz w:val="27"/>
          <w:szCs w:val="27"/>
        </w:rPr>
      </w:pPr>
      <w:bookmarkStart w:colFirst="0" w:colLast="0" w:name="_yqo6mt44e58" w:id="9"/>
      <w:bookmarkEnd w:id="9"/>
      <w:r w:rsidDel="00000000" w:rsidR="00000000" w:rsidRPr="00000000">
        <w:rPr>
          <w:rFonts w:ascii="Century Gothic" w:cs="Century Gothic" w:eastAsia="Century Gothic" w:hAnsi="Century Gothic"/>
          <w:i w:val="1"/>
          <w:color w:val="222222"/>
          <w:sz w:val="27"/>
          <w:szCs w:val="27"/>
          <w:rtl w:val="0"/>
        </w:rPr>
        <w:t xml:space="preserve">Segmenting involves breaking up a word that you hear into its sounds. This helps with spelling because if you know what graphemes represent the sounds in the word, you can write it! For example, the word jam is segmented into the sounds j-a-m.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keepNext w:val="0"/>
        <w:keepLines w:val="0"/>
        <w:widowControl w:val="0"/>
        <w:shd w:fill="ffffff" w:val="clear"/>
        <w:spacing w:before="40" w:line="276" w:lineRule="auto"/>
        <w:ind w:left="0" w:right="416.85791015625" w:firstLine="0"/>
        <w:rPr>
          <w:rFonts w:ascii="Century Gothic" w:cs="Century Gothic" w:eastAsia="Century Gothic" w:hAnsi="Century Gothic"/>
          <w:b w:val="1"/>
          <w:i w:val="1"/>
          <w:color w:val="555555"/>
          <w:sz w:val="33"/>
          <w:szCs w:val="33"/>
        </w:rPr>
      </w:pPr>
      <w:bookmarkStart w:colFirst="0" w:colLast="0" w:name="_lxfoxfajwuym" w:id="10"/>
      <w:bookmarkEnd w:id="10"/>
      <w:r w:rsidDel="00000000" w:rsidR="00000000" w:rsidRPr="00000000">
        <w:rPr>
          <w:rFonts w:ascii="Century Gothic" w:cs="Century Gothic" w:eastAsia="Century Gothic" w:hAnsi="Century Gothic"/>
          <w:b w:val="1"/>
          <w:i w:val="1"/>
          <w:color w:val="555555"/>
          <w:sz w:val="33"/>
          <w:szCs w:val="33"/>
          <w:rtl w:val="0"/>
        </w:rPr>
        <w:t xml:space="preserve">Split digraph</w:t>
      </w:r>
    </w:p>
    <w:p w:rsidR="00000000" w:rsidDel="00000000" w:rsidP="00000000" w:rsidRDefault="00000000" w:rsidRPr="00000000" w14:paraId="00000012">
      <w:pPr>
        <w:widowControl w:val="0"/>
        <w:shd w:fill="ffffff" w:val="clear"/>
        <w:spacing w:after="300" w:before="220" w:line="276"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A digraph that is split between a consonant (a-e in make). A split digraph usually changes the sound of the first vowel. For example, compare the pronunciation between hug and huge.</w:t>
      </w:r>
    </w:p>
    <w:p w:rsidR="00000000" w:rsidDel="00000000" w:rsidP="00000000" w:rsidRDefault="00000000" w:rsidRPr="00000000" w14:paraId="00000013">
      <w:pPr>
        <w:pStyle w:val="Heading3"/>
        <w:keepNext w:val="0"/>
        <w:keepLines w:val="0"/>
        <w:widowControl w:val="0"/>
        <w:shd w:fill="ffffff" w:val="clear"/>
        <w:spacing w:before="40" w:line="276" w:lineRule="auto"/>
        <w:ind w:left="0" w:right="416.85791015625" w:firstLine="0"/>
        <w:rPr>
          <w:rFonts w:ascii="Century Gothic" w:cs="Century Gothic" w:eastAsia="Century Gothic" w:hAnsi="Century Gothic"/>
          <w:b w:val="1"/>
          <w:i w:val="1"/>
          <w:color w:val="555555"/>
          <w:sz w:val="33"/>
          <w:szCs w:val="33"/>
        </w:rPr>
      </w:pPr>
      <w:bookmarkStart w:colFirst="0" w:colLast="0" w:name="_zct3ls7cr4nl" w:id="11"/>
      <w:bookmarkEnd w:id="11"/>
      <w:r w:rsidDel="00000000" w:rsidR="00000000" w:rsidRPr="00000000">
        <w:rPr>
          <w:rFonts w:ascii="Century Gothic" w:cs="Century Gothic" w:eastAsia="Century Gothic" w:hAnsi="Century Gothic"/>
          <w:b w:val="1"/>
          <w:i w:val="1"/>
          <w:color w:val="555555"/>
          <w:sz w:val="33"/>
          <w:szCs w:val="33"/>
          <w:rtl w:val="0"/>
        </w:rPr>
        <w:t xml:space="preserve">Tricky words</w:t>
      </w:r>
    </w:p>
    <w:p w:rsidR="00000000" w:rsidDel="00000000" w:rsidP="00000000" w:rsidRDefault="00000000" w:rsidRPr="00000000" w14:paraId="00000014">
      <w:pPr>
        <w:widowControl w:val="0"/>
        <w:shd w:fill="ffffff" w:val="clear"/>
        <w:spacing w:after="300" w:before="220" w:line="276"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Words that are commonly used in English, but they have complex spelling patterns which make them difficult to read and write. For example: said, of and was. </w:t>
      </w:r>
    </w:p>
    <w:p w:rsidR="00000000" w:rsidDel="00000000" w:rsidP="00000000" w:rsidRDefault="00000000" w:rsidRPr="00000000" w14:paraId="00000015">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3ghldra789mb" w:id="12"/>
      <w:bookmarkEnd w:id="12"/>
      <w:r w:rsidDel="00000000" w:rsidR="00000000" w:rsidRPr="00000000">
        <w:rPr>
          <w:rFonts w:ascii="Century Gothic" w:cs="Century Gothic" w:eastAsia="Century Gothic" w:hAnsi="Century Gothic"/>
          <w:b w:val="1"/>
          <w:i w:val="1"/>
          <w:color w:val="555555"/>
          <w:sz w:val="33"/>
          <w:szCs w:val="33"/>
          <w:rtl w:val="0"/>
        </w:rPr>
        <w:t xml:space="preserve">Trigraph</w:t>
      </w:r>
    </w:p>
    <w:p w:rsidR="00000000" w:rsidDel="00000000" w:rsidP="00000000" w:rsidRDefault="00000000" w:rsidRPr="00000000" w14:paraId="00000016">
      <w:pPr>
        <w:widowControl w:val="0"/>
        <w:shd w:fill="ffffff" w:val="clear"/>
        <w:spacing w:after="300" w:before="220" w:line="240" w:lineRule="auto"/>
        <w:rPr>
          <w:rFonts w:ascii="Century Gothic" w:cs="Century Gothic" w:eastAsia="Century Gothic" w:hAnsi="Century Gothic"/>
          <w:i w:val="1"/>
          <w:color w:val="222222"/>
          <w:sz w:val="27"/>
          <w:szCs w:val="27"/>
        </w:rPr>
      </w:pPr>
      <w:r w:rsidDel="00000000" w:rsidR="00000000" w:rsidRPr="00000000">
        <w:rPr>
          <w:rFonts w:ascii="Century Gothic" w:cs="Century Gothic" w:eastAsia="Century Gothic" w:hAnsi="Century Gothic"/>
          <w:i w:val="1"/>
          <w:color w:val="222222"/>
          <w:sz w:val="27"/>
          <w:szCs w:val="27"/>
          <w:rtl w:val="0"/>
        </w:rPr>
        <w:t xml:space="preserve">A grapheme made up of three letters that makes one sound (igh in high).</w:t>
      </w:r>
    </w:p>
    <w:p w:rsidR="00000000" w:rsidDel="00000000" w:rsidP="00000000" w:rsidRDefault="00000000" w:rsidRPr="00000000" w14:paraId="00000017">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b w:val="1"/>
          <w:i w:val="1"/>
          <w:color w:val="555555"/>
          <w:sz w:val="33"/>
          <w:szCs w:val="33"/>
        </w:rPr>
      </w:pPr>
      <w:bookmarkStart w:colFirst="0" w:colLast="0" w:name="_trtj57c2836m" w:id="13"/>
      <w:bookmarkEnd w:id="13"/>
      <w:r w:rsidDel="00000000" w:rsidR="00000000" w:rsidRPr="00000000">
        <w:rPr>
          <w:rFonts w:ascii="Century Gothic" w:cs="Century Gothic" w:eastAsia="Century Gothic" w:hAnsi="Century Gothic"/>
          <w:b w:val="1"/>
          <w:i w:val="1"/>
          <w:color w:val="555555"/>
          <w:sz w:val="33"/>
          <w:szCs w:val="33"/>
          <w:rtl w:val="0"/>
        </w:rPr>
        <w:t xml:space="preserve">Vowel</w:t>
      </w:r>
    </w:p>
    <w:p w:rsidR="00000000" w:rsidDel="00000000" w:rsidP="00000000" w:rsidRDefault="00000000" w:rsidRPr="00000000" w14:paraId="00000018">
      <w:pPr>
        <w:pStyle w:val="Heading3"/>
        <w:keepNext w:val="0"/>
        <w:keepLines w:val="0"/>
        <w:widowControl w:val="0"/>
        <w:shd w:fill="ffffff" w:val="clear"/>
        <w:spacing w:before="40" w:line="240" w:lineRule="auto"/>
        <w:ind w:left="0" w:right="416.85791015625" w:firstLine="0"/>
        <w:rPr>
          <w:rFonts w:ascii="Century Gothic" w:cs="Century Gothic" w:eastAsia="Century Gothic" w:hAnsi="Century Gothic"/>
          <w:i w:val="1"/>
          <w:color w:val="222222"/>
          <w:sz w:val="27"/>
          <w:szCs w:val="27"/>
        </w:rPr>
      </w:pPr>
      <w:bookmarkStart w:colFirst="0" w:colLast="0" w:name="_32erjud0bby0" w:id="14"/>
      <w:bookmarkEnd w:id="14"/>
      <w:r w:rsidDel="00000000" w:rsidR="00000000" w:rsidRPr="00000000">
        <w:rPr>
          <w:rFonts w:ascii="Century Gothic" w:cs="Century Gothic" w:eastAsia="Century Gothic" w:hAnsi="Century Gothic"/>
          <w:i w:val="1"/>
          <w:color w:val="222222"/>
          <w:sz w:val="27"/>
          <w:szCs w:val="27"/>
          <w:rtl w:val="0"/>
        </w:rPr>
        <w:t xml:space="preserve">The letters a, e, i, o and u.</w:t>
      </w:r>
    </w:p>
    <w:p w:rsidR="00000000" w:rsidDel="00000000" w:rsidP="00000000" w:rsidRDefault="00000000" w:rsidRPr="00000000" w14:paraId="00000019">
      <w:pPr>
        <w:pStyle w:val="Heading3"/>
        <w:keepNext w:val="0"/>
        <w:keepLines w:val="0"/>
        <w:widowControl w:val="0"/>
        <w:shd w:fill="ffffff" w:val="clear"/>
        <w:spacing w:before="40" w:line="276" w:lineRule="auto"/>
        <w:ind w:left="0" w:right="416.85791015625" w:firstLine="0"/>
        <w:rPr>
          <w:rFonts w:ascii="Century Gothic" w:cs="Century Gothic" w:eastAsia="Century Gothic" w:hAnsi="Century Gothic"/>
          <w:b w:val="1"/>
          <w:i w:val="1"/>
          <w:color w:val="555555"/>
          <w:sz w:val="33"/>
          <w:szCs w:val="33"/>
        </w:rPr>
      </w:pPr>
      <w:bookmarkStart w:colFirst="0" w:colLast="0" w:name="_xtokprddl5w8" w:id="15"/>
      <w:bookmarkEnd w:id="15"/>
      <w:r w:rsidDel="00000000" w:rsidR="00000000" w:rsidRPr="00000000">
        <w:rPr>
          <w:rFonts w:ascii="Century Gothic" w:cs="Century Gothic" w:eastAsia="Century Gothic" w:hAnsi="Century Gothic"/>
          <w:b w:val="1"/>
          <w:i w:val="1"/>
          <w:color w:val="555555"/>
          <w:sz w:val="33"/>
          <w:szCs w:val="33"/>
          <w:rtl w:val="0"/>
        </w:rPr>
        <w:t xml:space="preserve">Vowel digraph</w:t>
      </w:r>
    </w:p>
    <w:p w:rsidR="00000000" w:rsidDel="00000000" w:rsidP="00000000" w:rsidRDefault="00000000" w:rsidRPr="00000000" w14:paraId="0000001A">
      <w:pPr>
        <w:widowControl w:val="0"/>
        <w:shd w:fill="ffffff" w:val="clear"/>
        <w:spacing w:after="300" w:before="220" w:line="276" w:lineRule="auto"/>
        <w:rPr>
          <w:rFonts w:ascii="Century Gothic" w:cs="Century Gothic" w:eastAsia="Century Gothic" w:hAnsi="Century Gothic"/>
          <w:i w:val="1"/>
          <w:color w:val="595959"/>
          <w:sz w:val="39.99348068237305"/>
          <w:szCs w:val="39.99348068237305"/>
        </w:rPr>
      </w:pPr>
      <w:r w:rsidDel="00000000" w:rsidR="00000000" w:rsidRPr="00000000">
        <w:rPr>
          <w:rFonts w:ascii="Century Gothic" w:cs="Century Gothic" w:eastAsia="Century Gothic" w:hAnsi="Century Gothic"/>
          <w:i w:val="1"/>
          <w:color w:val="222222"/>
          <w:sz w:val="27"/>
          <w:szCs w:val="27"/>
          <w:rtl w:val="0"/>
        </w:rPr>
        <w:t xml:space="preserve">A digraph that is made up of two vowels (ea in sea)</w:t>
      </w:r>
      <w:r w:rsidDel="00000000" w:rsidR="00000000" w:rsidRPr="00000000">
        <w:rPr>
          <w:rtl w:val="0"/>
        </w:rPr>
      </w:r>
    </w:p>
    <w:p w:rsidR="00000000" w:rsidDel="00000000" w:rsidP="00000000" w:rsidRDefault="00000000" w:rsidRPr="00000000" w14:paraId="0000001B">
      <w:pPr>
        <w:widowControl w:val="0"/>
        <w:spacing w:before="507.2174072265625" w:line="215.94308853149414" w:lineRule="auto"/>
        <w:ind w:left="604.6772384643555" w:right="416.85791015625" w:hanging="18.239974975585938"/>
        <w:rPr>
          <w:rFonts w:ascii="Century Gothic" w:cs="Century Gothic" w:eastAsia="Century Gothic" w:hAnsi="Century Gothic"/>
          <w:i w:val="1"/>
          <w:color w:val="595959"/>
          <w:sz w:val="39.99348068237305"/>
          <w:szCs w:val="39.99348068237305"/>
        </w:rPr>
      </w:pPr>
      <w:r w:rsidDel="00000000" w:rsidR="00000000" w:rsidRPr="00000000">
        <w:rPr>
          <w:rtl w:val="0"/>
        </w:rPr>
      </w:r>
    </w:p>
    <w:p w:rsidR="00000000" w:rsidDel="00000000" w:rsidP="00000000" w:rsidRDefault="00000000" w:rsidRPr="00000000" w14:paraId="0000001C">
      <w:pPr>
        <w:widowControl w:val="0"/>
        <w:spacing w:before="463.48663330078125" w:line="215.94297409057617" w:lineRule="auto"/>
        <w:ind w:left="591.2372207641602" w:right="652.503662109375" w:firstLine="7.20001220703125"/>
        <w:jc w:val="both"/>
        <w:rPr>
          <w:rFonts w:ascii="Century Gothic" w:cs="Century Gothic" w:eastAsia="Century Gothic" w:hAnsi="Century Gothic"/>
          <w:sz w:val="10"/>
          <w:szCs w:val="1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