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20928" w:type="dxa"/>
        <w:tblLayout w:type="fixed"/>
        <w:tblLook w:val="04A0" w:firstRow="1" w:lastRow="0" w:firstColumn="1" w:lastColumn="0" w:noHBand="0" w:noVBand="1"/>
      </w:tblPr>
      <w:tblGrid>
        <w:gridCol w:w="11448"/>
        <w:gridCol w:w="9480"/>
      </w:tblGrid>
      <w:tr w:rsidR="00FA6404" w:rsidRPr="00396878" w:rsidTr="0014384D">
        <w:trPr>
          <w:trHeight w:val="416"/>
        </w:trPr>
        <w:tc>
          <w:tcPr>
            <w:tcW w:w="11448" w:type="dxa"/>
            <w:shd w:val="clear" w:color="auto" w:fill="C6D9F1" w:themeFill="text2" w:themeFillTint="33"/>
          </w:tcPr>
          <w:p w:rsidR="00FA6404" w:rsidRPr="00396878" w:rsidRDefault="00FA6404" w:rsidP="00FA6404">
            <w:pPr>
              <w:jc w:val="center"/>
              <w:rPr>
                <w:rFonts w:ascii="Century Gothic" w:hAnsi="Century Gothic" w:cstheme="minorHAnsi"/>
                <w:b/>
                <w:sz w:val="32"/>
              </w:rPr>
            </w:pPr>
            <w:r w:rsidRPr="00396878">
              <w:rPr>
                <w:rFonts w:ascii="Century Gothic" w:hAnsi="Century Gothic" w:cstheme="minorHAnsi"/>
                <w:b/>
                <w:sz w:val="32"/>
              </w:rPr>
              <w:t>Physical Development</w:t>
            </w:r>
          </w:p>
        </w:tc>
        <w:tc>
          <w:tcPr>
            <w:tcW w:w="9480" w:type="dxa"/>
            <w:shd w:val="clear" w:color="auto" w:fill="F2DBDB" w:themeFill="accent2" w:themeFillTint="33"/>
          </w:tcPr>
          <w:p w:rsidR="00FA6404" w:rsidRPr="00396878" w:rsidRDefault="00FA6404" w:rsidP="00FA6404">
            <w:pPr>
              <w:jc w:val="center"/>
              <w:rPr>
                <w:rFonts w:ascii="Century Gothic" w:hAnsi="Century Gothic" w:cstheme="minorHAnsi"/>
                <w:b/>
                <w:sz w:val="32"/>
              </w:rPr>
            </w:pPr>
            <w:r w:rsidRPr="00396878">
              <w:rPr>
                <w:rFonts w:ascii="Century Gothic" w:hAnsi="Century Gothic" w:cstheme="minorHAnsi"/>
                <w:b/>
                <w:sz w:val="32"/>
              </w:rPr>
              <w:t>Communication and Language</w:t>
            </w:r>
          </w:p>
        </w:tc>
      </w:tr>
      <w:tr w:rsidR="00FA6404" w:rsidRPr="00396878" w:rsidTr="0014384D">
        <w:trPr>
          <w:trHeight w:val="3952"/>
        </w:trPr>
        <w:tc>
          <w:tcPr>
            <w:tcW w:w="11448" w:type="dxa"/>
            <w:shd w:val="clear" w:color="auto" w:fill="C6D9F1" w:themeFill="text2" w:themeFillTint="33"/>
          </w:tcPr>
          <w:p w:rsidR="007E7A3C" w:rsidRPr="00396878" w:rsidRDefault="00DF6A4C" w:rsidP="00224BA2">
            <w:pPr>
              <w:pStyle w:val="ListParagraph"/>
              <w:numPr>
                <w:ilvl w:val="0"/>
                <w:numId w:val="4"/>
              </w:numPr>
              <w:spacing w:before="240"/>
              <w:jc w:val="both"/>
              <w:rPr>
                <w:rFonts w:ascii="Century Gothic" w:hAnsi="Century Gothic" w:cstheme="minorHAnsi"/>
                <w:sz w:val="32"/>
                <w:szCs w:val="32"/>
              </w:rPr>
            </w:pPr>
            <w:r w:rsidRPr="00396878">
              <w:rPr>
                <w:rFonts w:ascii="Century Gothic" w:hAnsi="Century Gothic" w:cstheme="minorHAnsi"/>
                <w:sz w:val="32"/>
                <w:szCs w:val="32"/>
              </w:rPr>
              <w:t xml:space="preserve">Cosmic Yoga: We are going on a bear hunt </w:t>
            </w:r>
            <w:hyperlink r:id="rId9" w:history="1">
              <w:r w:rsidRPr="00396878">
                <w:rPr>
                  <w:rStyle w:val="Hyperlink"/>
                  <w:rFonts w:ascii="Century Gothic" w:hAnsi="Century Gothic" w:cstheme="minorHAnsi"/>
                  <w:sz w:val="32"/>
                  <w:szCs w:val="32"/>
                </w:rPr>
                <w:t>https://www.youtube.com/watch?v=KAT5NiWHFIU</w:t>
              </w:r>
            </w:hyperlink>
          </w:p>
          <w:p w:rsidR="00360752" w:rsidRPr="00396878" w:rsidRDefault="00DF6A4C" w:rsidP="00DF6A4C">
            <w:pPr>
              <w:spacing w:before="240"/>
              <w:jc w:val="both"/>
              <w:rPr>
                <w:rFonts w:ascii="Century Gothic" w:hAnsi="Century Gothic" w:cstheme="minorHAnsi"/>
                <w:sz w:val="32"/>
                <w:szCs w:val="32"/>
              </w:rPr>
            </w:pPr>
            <w:r w:rsidRPr="00396878">
              <w:rPr>
                <w:rFonts w:ascii="Century Gothic" w:hAnsi="Century Gothic" w:cstheme="minorHAnsi"/>
                <w:sz w:val="32"/>
                <w:szCs w:val="32"/>
              </w:rPr>
              <w:t xml:space="preserve"> </w:t>
            </w:r>
          </w:p>
          <w:p w:rsidR="00DF6A4C" w:rsidRPr="00396878" w:rsidRDefault="00DF6A4C" w:rsidP="00396878">
            <w:pPr>
              <w:pStyle w:val="ListParagraph"/>
              <w:numPr>
                <w:ilvl w:val="0"/>
                <w:numId w:val="4"/>
              </w:numPr>
              <w:jc w:val="both"/>
              <w:rPr>
                <w:rFonts w:ascii="Century Gothic" w:hAnsi="Century Gothic" w:cstheme="minorHAnsi"/>
                <w:sz w:val="32"/>
                <w:szCs w:val="32"/>
              </w:rPr>
            </w:pPr>
            <w:r w:rsidRPr="00396878">
              <w:rPr>
                <w:rFonts w:ascii="Century Gothic" w:hAnsi="Century Gothic" w:cstheme="minorHAnsi"/>
                <w:sz w:val="32"/>
                <w:szCs w:val="32"/>
              </w:rPr>
              <w:t>Practise writing their names and support them with their grip</w:t>
            </w:r>
            <w:r w:rsidR="00396878">
              <w:rPr>
                <w:rFonts w:ascii="Century Gothic" w:hAnsi="Century Gothic" w:cstheme="minorHAnsi"/>
                <w:sz w:val="32"/>
                <w:szCs w:val="32"/>
              </w:rPr>
              <w:t xml:space="preserve"> and</w:t>
            </w:r>
            <w:r w:rsidRPr="00396878">
              <w:rPr>
                <w:rFonts w:ascii="Century Gothic" w:hAnsi="Century Gothic" w:cstheme="minorHAnsi"/>
                <w:sz w:val="32"/>
                <w:szCs w:val="32"/>
              </w:rPr>
              <w:t xml:space="preserve"> control (Holds pencil near point between first two fingers and thum</w:t>
            </w:r>
            <w:r w:rsidR="0014384D" w:rsidRPr="00396878">
              <w:rPr>
                <w:rFonts w:ascii="Century Gothic" w:hAnsi="Century Gothic" w:cstheme="minorHAnsi"/>
                <w:sz w:val="32"/>
                <w:szCs w:val="32"/>
              </w:rPr>
              <w:t>b and uses it with good control).</w:t>
            </w:r>
            <w:r w:rsidRPr="00396878">
              <w:rPr>
                <w:rFonts w:ascii="Century Gothic" w:hAnsi="Century Gothic" w:cstheme="minorHAnsi"/>
                <w:sz w:val="32"/>
                <w:szCs w:val="32"/>
              </w:rPr>
              <w:t xml:space="preserve"> </w:t>
            </w:r>
            <w:r w:rsidR="00396878">
              <w:rPr>
                <w:rFonts w:ascii="Century Gothic" w:hAnsi="Century Gothic" w:cstheme="minorHAnsi"/>
                <w:sz w:val="32"/>
                <w:szCs w:val="32"/>
              </w:rPr>
              <w:br/>
              <w:t xml:space="preserve">Can your child make different marks to match the different sounds in the story e.g. ‘swishy, </w:t>
            </w:r>
            <w:proofErr w:type="spellStart"/>
            <w:r w:rsidR="00396878">
              <w:rPr>
                <w:rFonts w:ascii="Century Gothic" w:hAnsi="Century Gothic" w:cstheme="minorHAnsi"/>
                <w:sz w:val="32"/>
                <w:szCs w:val="32"/>
              </w:rPr>
              <w:t>swashy</w:t>
            </w:r>
            <w:proofErr w:type="spellEnd"/>
            <w:r w:rsidR="00396878">
              <w:rPr>
                <w:rFonts w:ascii="Century Gothic" w:hAnsi="Century Gothic" w:cstheme="minorHAnsi"/>
                <w:sz w:val="32"/>
                <w:szCs w:val="32"/>
              </w:rPr>
              <w:t>’; ‘splash, splosh’.</w:t>
            </w:r>
          </w:p>
          <w:p w:rsidR="00DF6A4C" w:rsidRPr="00396878" w:rsidRDefault="00DF6A4C" w:rsidP="00DF6A4C">
            <w:pPr>
              <w:jc w:val="both"/>
              <w:rPr>
                <w:rFonts w:ascii="Century Gothic" w:hAnsi="Century Gothic"/>
                <w:color w:val="000000"/>
              </w:rPr>
            </w:pPr>
          </w:p>
        </w:tc>
        <w:tc>
          <w:tcPr>
            <w:tcW w:w="9480" w:type="dxa"/>
            <w:shd w:val="clear" w:color="auto" w:fill="F2DBDB" w:themeFill="accent2" w:themeFillTint="33"/>
          </w:tcPr>
          <w:p w:rsidR="00B67000" w:rsidRPr="00E91BA6" w:rsidRDefault="00DF6A4C" w:rsidP="00E91BA6">
            <w:pPr>
              <w:pStyle w:val="ListParagraph"/>
              <w:numPr>
                <w:ilvl w:val="0"/>
                <w:numId w:val="7"/>
              </w:numPr>
              <w:jc w:val="both"/>
              <w:rPr>
                <w:rFonts w:ascii="Century Gothic" w:hAnsi="Century Gothic" w:cstheme="minorHAnsi"/>
                <w:sz w:val="32"/>
                <w:szCs w:val="32"/>
              </w:rPr>
            </w:pPr>
            <w:r w:rsidRPr="00E91BA6">
              <w:rPr>
                <w:rFonts w:ascii="Century Gothic" w:hAnsi="Century Gothic" w:cstheme="minorHAnsi"/>
                <w:sz w:val="32"/>
                <w:szCs w:val="32"/>
              </w:rPr>
              <w:t xml:space="preserve">Read the story </w:t>
            </w:r>
            <w:proofErr w:type="gramStart"/>
            <w:r w:rsidRPr="00E91BA6">
              <w:rPr>
                <w:rFonts w:ascii="Century Gothic" w:hAnsi="Century Gothic" w:cstheme="minorHAnsi"/>
                <w:sz w:val="32"/>
                <w:szCs w:val="32"/>
              </w:rPr>
              <w:t>We</w:t>
            </w:r>
            <w:proofErr w:type="gramEnd"/>
            <w:r w:rsidRPr="00E91BA6">
              <w:rPr>
                <w:rFonts w:ascii="Century Gothic" w:hAnsi="Century Gothic" w:cstheme="minorHAnsi"/>
                <w:sz w:val="32"/>
                <w:szCs w:val="32"/>
              </w:rPr>
              <w:t xml:space="preserve"> are going on a bear hunt. If you don’t have the book please click </w:t>
            </w:r>
            <w:proofErr w:type="gramStart"/>
            <w:r w:rsidRPr="00E91BA6">
              <w:rPr>
                <w:rFonts w:ascii="Century Gothic" w:hAnsi="Century Gothic" w:cstheme="minorHAnsi"/>
                <w:sz w:val="32"/>
                <w:szCs w:val="32"/>
              </w:rPr>
              <w:t>here(</w:t>
            </w:r>
            <w:proofErr w:type="gramEnd"/>
            <w:r w:rsidR="00224BA2" w:rsidRPr="00E91BA6">
              <w:rPr>
                <w:rFonts w:ascii="Century Gothic" w:hAnsi="Century Gothic" w:cstheme="minorHAnsi"/>
                <w:sz w:val="32"/>
                <w:szCs w:val="32"/>
              </w:rPr>
              <w:fldChar w:fldCharType="begin"/>
            </w:r>
            <w:r w:rsidR="00224BA2" w:rsidRPr="00E91BA6">
              <w:rPr>
                <w:rFonts w:ascii="Century Gothic" w:hAnsi="Century Gothic" w:cstheme="minorHAnsi"/>
                <w:sz w:val="32"/>
                <w:szCs w:val="32"/>
              </w:rPr>
              <w:instrText xml:space="preserve"> HYPERLINK "https://www.youtube.com/watch?v=Waoa3iG3bZ4" </w:instrText>
            </w:r>
            <w:r w:rsidR="00224BA2" w:rsidRPr="00E91BA6">
              <w:rPr>
                <w:rFonts w:ascii="Century Gothic" w:hAnsi="Century Gothic" w:cstheme="minorHAnsi"/>
                <w:sz w:val="32"/>
                <w:szCs w:val="32"/>
              </w:rPr>
              <w:fldChar w:fldCharType="separate"/>
            </w:r>
            <w:r w:rsidR="00224BA2" w:rsidRPr="00E91BA6">
              <w:rPr>
                <w:rStyle w:val="Hyperlink"/>
                <w:rFonts w:ascii="Century Gothic" w:hAnsi="Century Gothic" w:cstheme="minorHAnsi"/>
                <w:sz w:val="32"/>
                <w:szCs w:val="32"/>
              </w:rPr>
              <w:t>https://www.youtube.com/watch?v=Waoa3iG3bZ4</w:t>
            </w:r>
            <w:r w:rsidR="00224BA2" w:rsidRPr="00E91BA6">
              <w:rPr>
                <w:rFonts w:ascii="Century Gothic" w:hAnsi="Century Gothic" w:cstheme="minorHAnsi"/>
                <w:sz w:val="32"/>
                <w:szCs w:val="32"/>
              </w:rPr>
              <w:fldChar w:fldCharType="end"/>
            </w:r>
            <w:r w:rsidR="00224BA2" w:rsidRPr="00E91BA6">
              <w:rPr>
                <w:rFonts w:ascii="Century Gothic" w:hAnsi="Century Gothic" w:cstheme="minorHAnsi"/>
                <w:sz w:val="32"/>
                <w:szCs w:val="32"/>
              </w:rPr>
              <w:t xml:space="preserve">)  Try to read the story every day. </w:t>
            </w:r>
            <w:r w:rsidRPr="00E91BA6">
              <w:rPr>
                <w:rFonts w:ascii="Century Gothic" w:hAnsi="Century Gothic" w:cstheme="minorHAnsi"/>
                <w:sz w:val="32"/>
                <w:szCs w:val="32"/>
              </w:rPr>
              <w:t xml:space="preserve"> </w:t>
            </w:r>
          </w:p>
          <w:p w:rsidR="00DF6A4C" w:rsidRPr="00E91BA6" w:rsidRDefault="00DF6A4C" w:rsidP="000B16A4">
            <w:pPr>
              <w:jc w:val="both"/>
              <w:rPr>
                <w:rFonts w:ascii="Century Gothic" w:hAnsi="Century Gothic" w:cstheme="minorHAnsi"/>
                <w:sz w:val="32"/>
                <w:szCs w:val="32"/>
              </w:rPr>
            </w:pPr>
          </w:p>
          <w:p w:rsidR="0014384D" w:rsidRPr="00E91BA6" w:rsidRDefault="00DF6A4C" w:rsidP="000B16A4">
            <w:pPr>
              <w:jc w:val="both"/>
              <w:rPr>
                <w:rFonts w:ascii="Century Gothic" w:hAnsi="Century Gothic" w:cstheme="minorHAnsi"/>
                <w:sz w:val="32"/>
                <w:szCs w:val="32"/>
              </w:rPr>
            </w:pPr>
            <w:r w:rsidRPr="00E91BA6">
              <w:rPr>
                <w:rFonts w:ascii="Century Gothic" w:hAnsi="Century Gothic" w:cstheme="minorHAnsi"/>
                <w:sz w:val="32"/>
                <w:szCs w:val="32"/>
              </w:rPr>
              <w:t xml:space="preserve">You can ask some questions: What </w:t>
            </w:r>
            <w:r w:rsidR="00E91BA6">
              <w:rPr>
                <w:rFonts w:ascii="Century Gothic" w:hAnsi="Century Gothic" w:cstheme="minorHAnsi"/>
                <w:sz w:val="32"/>
                <w:szCs w:val="32"/>
              </w:rPr>
              <w:t xml:space="preserve">will the characters </w:t>
            </w:r>
            <w:proofErr w:type="gramStart"/>
            <w:r w:rsidR="00E91BA6">
              <w:rPr>
                <w:rFonts w:ascii="Century Gothic" w:hAnsi="Century Gothic" w:cstheme="minorHAnsi"/>
                <w:sz w:val="32"/>
                <w:szCs w:val="32"/>
              </w:rPr>
              <w:t>do  next</w:t>
            </w:r>
            <w:proofErr w:type="gramEnd"/>
            <w:r w:rsidRPr="00E91BA6">
              <w:rPr>
                <w:rFonts w:ascii="Century Gothic" w:hAnsi="Century Gothic" w:cstheme="minorHAnsi"/>
                <w:sz w:val="32"/>
                <w:szCs w:val="32"/>
              </w:rPr>
              <w:t xml:space="preserve">? </w:t>
            </w:r>
            <w:r w:rsidR="007E7A3C" w:rsidRPr="00E91BA6">
              <w:rPr>
                <w:rFonts w:ascii="Century Gothic" w:hAnsi="Century Gothic" w:cstheme="minorHAnsi"/>
                <w:sz w:val="32"/>
                <w:szCs w:val="32"/>
              </w:rPr>
              <w:t>Have you ever been in a river? Have you ever been in a cave? What things do you thin</w:t>
            </w:r>
            <w:r w:rsidR="00E91BA6">
              <w:rPr>
                <w:rFonts w:ascii="Century Gothic" w:hAnsi="Century Gothic" w:cstheme="minorHAnsi"/>
                <w:sz w:val="32"/>
                <w:szCs w:val="32"/>
              </w:rPr>
              <w:t>k you might find in a cave? Would</w:t>
            </w:r>
            <w:r w:rsidR="007E7A3C" w:rsidRPr="00E91BA6">
              <w:rPr>
                <w:rFonts w:ascii="Century Gothic" w:hAnsi="Century Gothic" w:cstheme="minorHAnsi"/>
                <w:sz w:val="32"/>
                <w:szCs w:val="32"/>
              </w:rPr>
              <w:t xml:space="preserve"> you be scared? Do you like the mud? Why?</w:t>
            </w:r>
            <w:r w:rsidR="0014384D" w:rsidRPr="00E91BA6">
              <w:rPr>
                <w:rFonts w:ascii="Century Gothic" w:hAnsi="Century Gothic" w:cstheme="minorHAnsi"/>
                <w:sz w:val="32"/>
                <w:szCs w:val="32"/>
              </w:rPr>
              <w:t xml:space="preserve"> </w:t>
            </w:r>
            <w:r w:rsidR="007E7A3C" w:rsidRPr="00E91BA6">
              <w:rPr>
                <w:rFonts w:ascii="Century Gothic" w:hAnsi="Century Gothic" w:cstheme="minorHAnsi"/>
                <w:sz w:val="32"/>
                <w:szCs w:val="32"/>
              </w:rPr>
              <w:t>Try to ask some open questions so they can have their own ideas and develop their critical thinking.</w:t>
            </w:r>
            <w:r w:rsidR="0014384D" w:rsidRPr="00E91BA6">
              <w:rPr>
                <w:rFonts w:ascii="Century Gothic" w:hAnsi="Century Gothic" w:cstheme="minorHAnsi"/>
                <w:sz w:val="32"/>
                <w:szCs w:val="32"/>
              </w:rPr>
              <w:t xml:space="preserve"> You don’t need to ask all the questions the first day, you can ask different questions every time that you read the story. </w:t>
            </w:r>
          </w:p>
          <w:p w:rsidR="007E7A3C" w:rsidRPr="00396878" w:rsidRDefault="007E7A3C" w:rsidP="000B16A4">
            <w:pPr>
              <w:jc w:val="both"/>
              <w:rPr>
                <w:rFonts w:ascii="Century Gothic" w:hAnsi="Century Gothic" w:cstheme="minorHAnsi"/>
                <w:b/>
                <w:sz w:val="32"/>
                <w:szCs w:val="32"/>
              </w:rPr>
            </w:pPr>
            <w:r w:rsidRPr="00396878">
              <w:rPr>
                <w:rFonts w:ascii="Century Gothic" w:hAnsi="Century Gothic" w:cstheme="minorHAnsi"/>
                <w:b/>
                <w:sz w:val="32"/>
                <w:szCs w:val="32"/>
              </w:rPr>
              <w:t xml:space="preserve"> </w:t>
            </w:r>
          </w:p>
        </w:tc>
      </w:tr>
      <w:tr w:rsidR="00FA6404" w:rsidRPr="00396878" w:rsidTr="0014384D">
        <w:trPr>
          <w:trHeight w:val="804"/>
        </w:trPr>
        <w:tc>
          <w:tcPr>
            <w:tcW w:w="11448" w:type="dxa"/>
            <w:shd w:val="clear" w:color="auto" w:fill="FDE9D9" w:themeFill="accent6" w:themeFillTint="33"/>
          </w:tcPr>
          <w:p w:rsidR="00FA6404" w:rsidRPr="00396878" w:rsidRDefault="00FA6404" w:rsidP="00FA6404">
            <w:pPr>
              <w:jc w:val="center"/>
              <w:rPr>
                <w:rFonts w:ascii="Century Gothic" w:hAnsi="Century Gothic" w:cstheme="minorHAnsi"/>
                <w:b/>
                <w:sz w:val="26"/>
                <w:szCs w:val="26"/>
              </w:rPr>
            </w:pPr>
            <w:r w:rsidRPr="00396878">
              <w:rPr>
                <w:rFonts w:ascii="Century Gothic" w:hAnsi="Century Gothic" w:cstheme="minorHAnsi"/>
                <w:b/>
                <w:sz w:val="26"/>
                <w:szCs w:val="26"/>
              </w:rPr>
              <w:t>Mathematics</w:t>
            </w:r>
          </w:p>
        </w:tc>
        <w:tc>
          <w:tcPr>
            <w:tcW w:w="9480" w:type="dxa"/>
            <w:shd w:val="clear" w:color="auto" w:fill="DDD9C3" w:themeFill="background2" w:themeFillShade="E6"/>
          </w:tcPr>
          <w:p w:rsidR="00FA6404" w:rsidRPr="00396878" w:rsidRDefault="00FA6404" w:rsidP="00FA6404">
            <w:pPr>
              <w:jc w:val="center"/>
              <w:rPr>
                <w:rFonts w:ascii="Century Gothic" w:hAnsi="Century Gothic" w:cstheme="minorHAnsi"/>
                <w:b/>
                <w:sz w:val="32"/>
              </w:rPr>
            </w:pPr>
            <w:r w:rsidRPr="00396878">
              <w:rPr>
                <w:rFonts w:ascii="Century Gothic" w:hAnsi="Century Gothic" w:cstheme="minorHAnsi"/>
                <w:b/>
                <w:sz w:val="32"/>
              </w:rPr>
              <w:t>Understanding the World</w:t>
            </w:r>
          </w:p>
        </w:tc>
      </w:tr>
      <w:tr w:rsidR="00FA6404" w:rsidRPr="00396878" w:rsidTr="0014384D">
        <w:trPr>
          <w:trHeight w:val="2235"/>
        </w:trPr>
        <w:tc>
          <w:tcPr>
            <w:tcW w:w="11448" w:type="dxa"/>
            <w:shd w:val="clear" w:color="auto" w:fill="FDE9D9" w:themeFill="accent6" w:themeFillTint="33"/>
          </w:tcPr>
          <w:p w:rsidR="007E7A3C" w:rsidRPr="00396878" w:rsidRDefault="007E7A3C" w:rsidP="00224BA2">
            <w:pPr>
              <w:pStyle w:val="ListParagraph"/>
              <w:numPr>
                <w:ilvl w:val="0"/>
                <w:numId w:val="3"/>
              </w:numPr>
              <w:rPr>
                <w:rFonts w:ascii="Century Gothic" w:hAnsi="Century Gothic" w:cstheme="minorHAnsi"/>
                <w:sz w:val="32"/>
                <w:szCs w:val="24"/>
              </w:rPr>
            </w:pPr>
            <w:r w:rsidRPr="00396878">
              <w:rPr>
                <w:rFonts w:ascii="Century Gothic" w:hAnsi="Century Gothic" w:cstheme="minorHAnsi"/>
                <w:b/>
                <w:sz w:val="32"/>
                <w:szCs w:val="24"/>
              </w:rPr>
              <w:t>The alien game:</w:t>
            </w:r>
            <w:r w:rsidRPr="00396878">
              <w:rPr>
                <w:rFonts w:ascii="Century Gothic" w:hAnsi="Century Gothic" w:cstheme="minorHAnsi"/>
                <w:sz w:val="32"/>
                <w:szCs w:val="24"/>
              </w:rPr>
              <w:t xml:space="preserve"> Give children a piece of paper with a circle drawn on for the alien’s body.  Place the body part cards face down and ask child to pick one and then roll the dice (1-6 / 0-9 / dot dice) to find out how many of the body parts to add to the alien.  Repeat until all of the body parts have been drawn on.  Can extend children by asking them to follow different rules instead of rolling the dice for some of the body parts e.g. give your alien the same number of eyes and legs / give your alien more antennae than nos</w:t>
            </w:r>
            <w:r w:rsidR="00224BA2" w:rsidRPr="00396878">
              <w:rPr>
                <w:rFonts w:ascii="Century Gothic" w:hAnsi="Century Gothic" w:cstheme="minorHAnsi"/>
                <w:sz w:val="32"/>
                <w:szCs w:val="24"/>
              </w:rPr>
              <w:t>es.</w:t>
            </w:r>
            <w:r w:rsidRPr="00396878">
              <w:rPr>
                <w:rFonts w:ascii="Century Gothic" w:hAnsi="Century Gothic" w:cstheme="minorHAnsi"/>
                <w:sz w:val="32"/>
                <w:szCs w:val="24"/>
              </w:rPr>
              <w:t xml:space="preserve"> Children can then colour their aliens in. </w:t>
            </w:r>
          </w:p>
          <w:p w:rsidR="00224BA2" w:rsidRPr="00396878" w:rsidRDefault="00224BA2" w:rsidP="007E7A3C">
            <w:pPr>
              <w:rPr>
                <w:rFonts w:ascii="Century Gothic" w:hAnsi="Century Gothic" w:cstheme="minorHAnsi"/>
                <w:sz w:val="32"/>
                <w:szCs w:val="24"/>
              </w:rPr>
            </w:pPr>
          </w:p>
          <w:p w:rsidR="00224BA2" w:rsidRPr="00396878" w:rsidRDefault="00224BA2" w:rsidP="00224BA2">
            <w:pPr>
              <w:pStyle w:val="ListParagraph"/>
              <w:numPr>
                <w:ilvl w:val="0"/>
                <w:numId w:val="3"/>
              </w:numPr>
              <w:rPr>
                <w:rFonts w:ascii="Century Gothic" w:hAnsi="Century Gothic" w:cstheme="minorHAnsi"/>
                <w:b/>
                <w:sz w:val="32"/>
                <w:szCs w:val="24"/>
              </w:rPr>
            </w:pPr>
            <w:r w:rsidRPr="00396878">
              <w:rPr>
                <w:rFonts w:ascii="Century Gothic" w:hAnsi="Century Gothic" w:cstheme="minorHAnsi"/>
                <w:b/>
                <w:sz w:val="32"/>
                <w:szCs w:val="24"/>
              </w:rPr>
              <w:t xml:space="preserve">Buttons, Beads and Cubes </w:t>
            </w:r>
          </w:p>
          <w:p w:rsidR="00224BA2" w:rsidRPr="00396878" w:rsidRDefault="00224BA2" w:rsidP="00224BA2">
            <w:pPr>
              <w:rPr>
                <w:rFonts w:ascii="Century Gothic" w:hAnsi="Century Gothic" w:cstheme="minorHAnsi"/>
                <w:b/>
                <w:sz w:val="32"/>
                <w:szCs w:val="24"/>
              </w:rPr>
            </w:pPr>
          </w:p>
          <w:p w:rsidR="00224BA2" w:rsidRPr="00396878" w:rsidRDefault="00224BA2" w:rsidP="00224BA2">
            <w:pPr>
              <w:rPr>
                <w:rFonts w:ascii="Century Gothic" w:hAnsi="Century Gothic" w:cstheme="minorHAnsi"/>
                <w:sz w:val="32"/>
                <w:szCs w:val="24"/>
              </w:rPr>
            </w:pPr>
            <w:r w:rsidRPr="00396878">
              <w:rPr>
                <w:rFonts w:ascii="Century Gothic" w:hAnsi="Century Gothic" w:cstheme="minorHAnsi"/>
                <w:sz w:val="32"/>
                <w:szCs w:val="24"/>
              </w:rPr>
              <w:t xml:space="preserve">Practise counting sets of objects, encouraging one to one correspondence, using buttons, beads and cubes.  When a set has been counted, move the objects around but make it obvious that nothing has been removed or added.  Ask children how many now? Observe if children need to recount or if they automatically know that the number is the same.  Pick a number card and put the correct </w:t>
            </w:r>
            <w:r w:rsidRPr="00396878">
              <w:rPr>
                <w:rFonts w:ascii="Century Gothic" w:hAnsi="Century Gothic" w:cstheme="minorHAnsi"/>
                <w:sz w:val="32"/>
                <w:szCs w:val="24"/>
              </w:rPr>
              <w:lastRenderedPageBreak/>
              <w:t xml:space="preserve">number of buttons / beads / cubes on the card. You can create your own number cards with some paper and they can help you, they can copy the numbers and cut the paper! </w:t>
            </w:r>
          </w:p>
          <w:p w:rsidR="007E7A3C" w:rsidRPr="00396878" w:rsidRDefault="007E7A3C" w:rsidP="001446E4">
            <w:pPr>
              <w:rPr>
                <w:rFonts w:ascii="Century Gothic" w:hAnsi="Century Gothic" w:cstheme="minorHAnsi"/>
                <w:sz w:val="32"/>
                <w:szCs w:val="24"/>
                <w:u w:val="single"/>
              </w:rPr>
            </w:pPr>
          </w:p>
        </w:tc>
        <w:tc>
          <w:tcPr>
            <w:tcW w:w="9480" w:type="dxa"/>
            <w:shd w:val="clear" w:color="auto" w:fill="DDD9C3" w:themeFill="background2" w:themeFillShade="E6"/>
          </w:tcPr>
          <w:p w:rsidR="002B48D1" w:rsidRDefault="002B48D1" w:rsidP="002B48D1">
            <w:pPr>
              <w:pStyle w:val="ListParagraph"/>
              <w:numPr>
                <w:ilvl w:val="0"/>
                <w:numId w:val="6"/>
              </w:numPr>
              <w:rPr>
                <w:rFonts w:ascii="Century Gothic" w:hAnsi="Century Gothic" w:cstheme="minorHAnsi"/>
                <w:sz w:val="32"/>
                <w:szCs w:val="24"/>
              </w:rPr>
            </w:pPr>
            <w:r>
              <w:rPr>
                <w:rFonts w:ascii="Century Gothic" w:hAnsi="Century Gothic" w:cstheme="minorHAnsi"/>
                <w:sz w:val="32"/>
                <w:szCs w:val="24"/>
              </w:rPr>
              <w:lastRenderedPageBreak/>
              <w:t>Look up caves on the internet together.  Are all caves the same?  What animals usually live in a cave?  Where in the world can you find caves?  Are there any near where you live?</w:t>
            </w:r>
          </w:p>
          <w:p w:rsidR="002B48D1" w:rsidRPr="002B48D1" w:rsidRDefault="002B48D1" w:rsidP="002B48D1">
            <w:pPr>
              <w:pStyle w:val="ListParagraph"/>
              <w:numPr>
                <w:ilvl w:val="0"/>
                <w:numId w:val="6"/>
              </w:numPr>
              <w:rPr>
                <w:rFonts w:ascii="Century Gothic" w:hAnsi="Century Gothic" w:cstheme="minorHAnsi"/>
                <w:sz w:val="32"/>
                <w:szCs w:val="24"/>
              </w:rPr>
            </w:pPr>
            <w:r>
              <w:rPr>
                <w:rFonts w:ascii="Century Gothic" w:hAnsi="Century Gothic" w:cstheme="minorHAnsi"/>
                <w:sz w:val="32"/>
                <w:szCs w:val="24"/>
              </w:rPr>
              <w:t>Can you make a dark den at home?  Can you make shadows in it?  Can you make different shaped shadows?</w:t>
            </w:r>
          </w:p>
        </w:tc>
      </w:tr>
    </w:tbl>
    <w:p w:rsidR="00FA6404" w:rsidRPr="00396878" w:rsidRDefault="00FA6404">
      <w:pPr>
        <w:rPr>
          <w:rFonts w:ascii="Century Gothic" w:hAnsi="Century Gothic" w:cstheme="minorHAnsi"/>
        </w:rPr>
      </w:pPr>
    </w:p>
    <w:tbl>
      <w:tblPr>
        <w:tblStyle w:val="TableGrid"/>
        <w:tblW w:w="21102" w:type="dxa"/>
        <w:tblLook w:val="04A0" w:firstRow="1" w:lastRow="0" w:firstColumn="1" w:lastColumn="0" w:noHBand="0" w:noVBand="1"/>
      </w:tblPr>
      <w:tblGrid>
        <w:gridCol w:w="9905"/>
        <w:gridCol w:w="11197"/>
      </w:tblGrid>
      <w:tr w:rsidR="00FA6404" w:rsidRPr="00396878" w:rsidTr="00FA6404">
        <w:trPr>
          <w:trHeight w:val="784"/>
        </w:trPr>
        <w:tc>
          <w:tcPr>
            <w:tcW w:w="9905" w:type="dxa"/>
            <w:shd w:val="clear" w:color="auto" w:fill="E5DFEC" w:themeFill="accent4" w:themeFillTint="33"/>
          </w:tcPr>
          <w:p w:rsidR="00FA6404" w:rsidRPr="00396878" w:rsidRDefault="00FA6404" w:rsidP="00614850">
            <w:pPr>
              <w:jc w:val="center"/>
              <w:rPr>
                <w:rFonts w:ascii="Century Gothic" w:hAnsi="Century Gothic" w:cstheme="minorHAnsi"/>
                <w:b/>
                <w:sz w:val="32"/>
              </w:rPr>
            </w:pPr>
            <w:r w:rsidRPr="00396878">
              <w:rPr>
                <w:rFonts w:ascii="Century Gothic" w:hAnsi="Century Gothic" w:cstheme="minorHAnsi"/>
                <w:b/>
                <w:sz w:val="32"/>
              </w:rPr>
              <w:t>PSED</w:t>
            </w:r>
          </w:p>
        </w:tc>
        <w:tc>
          <w:tcPr>
            <w:tcW w:w="11197" w:type="dxa"/>
            <w:shd w:val="clear" w:color="auto" w:fill="DAEEF3" w:themeFill="accent5" w:themeFillTint="33"/>
          </w:tcPr>
          <w:p w:rsidR="00FA6404" w:rsidRPr="00396878" w:rsidRDefault="00FA6404" w:rsidP="00614850">
            <w:pPr>
              <w:jc w:val="center"/>
              <w:rPr>
                <w:rFonts w:ascii="Century Gothic" w:hAnsi="Century Gothic" w:cstheme="minorHAnsi"/>
                <w:b/>
                <w:sz w:val="32"/>
              </w:rPr>
            </w:pPr>
            <w:r w:rsidRPr="00396878">
              <w:rPr>
                <w:rFonts w:ascii="Century Gothic" w:hAnsi="Century Gothic" w:cstheme="minorHAnsi"/>
                <w:b/>
                <w:sz w:val="32"/>
              </w:rPr>
              <w:t>Literacy</w:t>
            </w:r>
          </w:p>
        </w:tc>
      </w:tr>
      <w:tr w:rsidR="00FA6404" w:rsidRPr="00396878" w:rsidTr="0014384D">
        <w:trPr>
          <w:trHeight w:val="3669"/>
        </w:trPr>
        <w:tc>
          <w:tcPr>
            <w:tcW w:w="9905" w:type="dxa"/>
            <w:shd w:val="clear" w:color="auto" w:fill="E5DFEC" w:themeFill="accent4" w:themeFillTint="33"/>
          </w:tcPr>
          <w:p w:rsidR="0014384D" w:rsidRPr="002B48D1" w:rsidRDefault="0014384D" w:rsidP="0014384D">
            <w:pPr>
              <w:jc w:val="both"/>
              <w:rPr>
                <w:rFonts w:ascii="Century Gothic" w:hAnsi="Century Gothic" w:cstheme="minorHAnsi"/>
                <w:sz w:val="32"/>
                <w:szCs w:val="32"/>
              </w:rPr>
            </w:pPr>
            <w:r w:rsidRPr="002B48D1">
              <w:rPr>
                <w:rFonts w:ascii="Century Gothic" w:hAnsi="Century Gothic" w:cstheme="minorHAnsi"/>
                <w:sz w:val="32"/>
                <w:szCs w:val="32"/>
              </w:rPr>
              <w:t xml:space="preserve">Talk with your child about how the family is feeling when they go on a bear hunt? </w:t>
            </w:r>
            <w:r w:rsidR="002B48D1" w:rsidRPr="002B48D1">
              <w:rPr>
                <w:rFonts w:ascii="Century Gothic" w:hAnsi="Century Gothic" w:cstheme="minorHAnsi"/>
                <w:sz w:val="32"/>
                <w:szCs w:val="32"/>
              </w:rPr>
              <w:t>Scared? Happy? Excited? How would</w:t>
            </w:r>
            <w:r w:rsidRPr="002B48D1">
              <w:rPr>
                <w:rFonts w:ascii="Century Gothic" w:hAnsi="Century Gothic" w:cstheme="minorHAnsi"/>
                <w:sz w:val="32"/>
                <w:szCs w:val="32"/>
              </w:rPr>
              <w:t xml:space="preserve"> you feel? </w:t>
            </w:r>
          </w:p>
          <w:p w:rsidR="0014384D" w:rsidRDefault="0014384D" w:rsidP="0014384D">
            <w:pPr>
              <w:jc w:val="both"/>
              <w:rPr>
                <w:rFonts w:ascii="Century Gothic" w:hAnsi="Century Gothic" w:cstheme="minorHAnsi"/>
                <w:sz w:val="32"/>
                <w:szCs w:val="32"/>
                <w:u w:val="single"/>
              </w:rPr>
            </w:pPr>
          </w:p>
          <w:p w:rsidR="002B48D1" w:rsidRPr="002B48D1" w:rsidRDefault="002B48D1" w:rsidP="0014384D">
            <w:pPr>
              <w:jc w:val="both"/>
              <w:rPr>
                <w:rFonts w:ascii="Century Gothic" w:hAnsi="Century Gothic" w:cstheme="minorHAnsi"/>
                <w:sz w:val="32"/>
                <w:szCs w:val="32"/>
              </w:rPr>
            </w:pPr>
            <w:r w:rsidRPr="002B48D1">
              <w:rPr>
                <w:rFonts w:ascii="Century Gothic" w:hAnsi="Century Gothic" w:cstheme="minorHAnsi"/>
                <w:sz w:val="32"/>
                <w:szCs w:val="32"/>
              </w:rPr>
              <w:t>Talk</w:t>
            </w:r>
            <w:r>
              <w:rPr>
                <w:rFonts w:ascii="Century Gothic" w:hAnsi="Century Gothic" w:cstheme="minorHAnsi"/>
                <w:sz w:val="32"/>
                <w:szCs w:val="32"/>
              </w:rPr>
              <w:t xml:space="preserve"> about a time you felt scared.  What made you feel better?</w:t>
            </w:r>
          </w:p>
          <w:p w:rsidR="0014384D" w:rsidRPr="00396878" w:rsidRDefault="0014384D" w:rsidP="0014384D">
            <w:pPr>
              <w:jc w:val="both"/>
              <w:rPr>
                <w:rFonts w:ascii="Century Gothic" w:hAnsi="Century Gothic" w:cstheme="minorHAnsi"/>
                <w:sz w:val="32"/>
                <w:szCs w:val="32"/>
                <w:u w:val="single"/>
              </w:rPr>
            </w:pPr>
          </w:p>
          <w:p w:rsidR="0014384D" w:rsidRPr="00396878" w:rsidRDefault="0014384D" w:rsidP="0014384D">
            <w:pPr>
              <w:jc w:val="both"/>
              <w:rPr>
                <w:rFonts w:ascii="Century Gothic" w:hAnsi="Century Gothic" w:cstheme="minorHAnsi"/>
                <w:sz w:val="32"/>
                <w:szCs w:val="32"/>
                <w:u w:val="single"/>
              </w:rPr>
            </w:pPr>
            <w:r w:rsidRPr="00396878">
              <w:rPr>
                <w:rFonts w:ascii="Century Gothic" w:hAnsi="Century Gothic" w:cstheme="minorHAnsi"/>
                <w:sz w:val="32"/>
                <w:szCs w:val="32"/>
                <w:u w:val="single"/>
              </w:rPr>
              <w:t xml:space="preserve"> </w:t>
            </w:r>
          </w:p>
          <w:p w:rsidR="00360752" w:rsidRPr="00396878" w:rsidRDefault="00360752" w:rsidP="0014384D">
            <w:pPr>
              <w:rPr>
                <w:rFonts w:ascii="Century Gothic" w:hAnsi="Century Gothic" w:cstheme="minorHAnsi"/>
                <w:sz w:val="32"/>
                <w:szCs w:val="32"/>
              </w:rPr>
            </w:pPr>
          </w:p>
        </w:tc>
        <w:tc>
          <w:tcPr>
            <w:tcW w:w="11197" w:type="dxa"/>
            <w:shd w:val="clear" w:color="auto" w:fill="DAEEF3" w:themeFill="accent5" w:themeFillTint="33"/>
          </w:tcPr>
          <w:p w:rsidR="001446E4" w:rsidRPr="002B48D1" w:rsidRDefault="001446E4" w:rsidP="00224BA2">
            <w:pPr>
              <w:jc w:val="both"/>
              <w:rPr>
                <w:rFonts w:ascii="Century Gothic" w:hAnsi="Century Gothic"/>
                <w:color w:val="303030"/>
                <w:sz w:val="36"/>
                <w:szCs w:val="21"/>
              </w:rPr>
            </w:pPr>
            <w:r w:rsidRPr="00396878">
              <w:rPr>
                <w:rFonts w:ascii="Century Gothic" w:hAnsi="Century Gothic"/>
                <w:color w:val="303030"/>
                <w:sz w:val="36"/>
                <w:szCs w:val="21"/>
                <w:u w:val="single"/>
              </w:rPr>
              <w:t xml:space="preserve"> </w:t>
            </w:r>
            <w:r w:rsidR="00224BA2" w:rsidRPr="002B48D1">
              <w:rPr>
                <w:rFonts w:ascii="Century Gothic" w:hAnsi="Century Gothic"/>
                <w:color w:val="303030"/>
                <w:sz w:val="36"/>
                <w:szCs w:val="21"/>
              </w:rPr>
              <w:t xml:space="preserve">Read the story we are going on a bear hunt and let them join you in the story so they can repeat the different quotes. </w:t>
            </w:r>
          </w:p>
          <w:p w:rsidR="00224BA2" w:rsidRPr="00396878" w:rsidRDefault="00224BA2" w:rsidP="00224BA2">
            <w:pPr>
              <w:jc w:val="both"/>
              <w:rPr>
                <w:rFonts w:ascii="Century Gothic" w:hAnsi="Century Gothic"/>
                <w:color w:val="303030"/>
                <w:sz w:val="36"/>
                <w:szCs w:val="21"/>
                <w:u w:val="single"/>
              </w:rPr>
            </w:pPr>
          </w:p>
          <w:p w:rsidR="00224BA2" w:rsidRPr="002B48D1" w:rsidRDefault="00224BA2" w:rsidP="00224BA2">
            <w:pPr>
              <w:pStyle w:val="ListParagraph"/>
              <w:numPr>
                <w:ilvl w:val="0"/>
                <w:numId w:val="5"/>
              </w:numPr>
              <w:jc w:val="both"/>
              <w:rPr>
                <w:rFonts w:ascii="Century Gothic" w:hAnsi="Century Gothic" w:cstheme="minorHAnsi"/>
                <w:sz w:val="32"/>
                <w:szCs w:val="32"/>
              </w:rPr>
            </w:pPr>
            <w:r w:rsidRPr="002B48D1">
              <w:rPr>
                <w:rFonts w:ascii="Century Gothic" w:hAnsi="Century Gothic" w:cstheme="minorHAnsi"/>
                <w:sz w:val="32"/>
                <w:szCs w:val="32"/>
              </w:rPr>
              <w:t xml:space="preserve">Can you think </w:t>
            </w:r>
            <w:r w:rsidR="002B48D1" w:rsidRPr="002B48D1">
              <w:rPr>
                <w:rFonts w:ascii="Century Gothic" w:hAnsi="Century Gothic" w:cstheme="minorHAnsi"/>
                <w:sz w:val="32"/>
                <w:szCs w:val="32"/>
              </w:rPr>
              <w:t xml:space="preserve">of </w:t>
            </w:r>
            <w:r w:rsidRPr="002B48D1">
              <w:rPr>
                <w:rFonts w:ascii="Century Gothic" w:hAnsi="Century Gothic" w:cstheme="minorHAnsi"/>
                <w:sz w:val="32"/>
                <w:szCs w:val="32"/>
              </w:rPr>
              <w:t xml:space="preserve">a different end for the story? I would like to hear it, so maybe you can make a small video! </w:t>
            </w:r>
          </w:p>
          <w:p w:rsidR="00224BA2" w:rsidRPr="00396878" w:rsidRDefault="00224BA2" w:rsidP="00224BA2">
            <w:pPr>
              <w:pStyle w:val="ListParagraph"/>
              <w:numPr>
                <w:ilvl w:val="0"/>
                <w:numId w:val="5"/>
              </w:numPr>
              <w:jc w:val="both"/>
              <w:rPr>
                <w:rFonts w:ascii="Century Gothic" w:hAnsi="Century Gothic" w:cstheme="minorHAnsi"/>
                <w:b/>
                <w:sz w:val="32"/>
                <w:szCs w:val="32"/>
                <w:u w:val="single"/>
              </w:rPr>
            </w:pPr>
            <w:r w:rsidRPr="002B48D1">
              <w:rPr>
                <w:rFonts w:ascii="Century Gothic" w:hAnsi="Century Gothic" w:cstheme="minorHAnsi"/>
                <w:sz w:val="32"/>
                <w:szCs w:val="32"/>
              </w:rPr>
              <w:t>Can you make a picture of the main characters?</w:t>
            </w:r>
            <w:r w:rsidRPr="00396878">
              <w:rPr>
                <w:rFonts w:ascii="Century Gothic" w:hAnsi="Century Gothic" w:cstheme="minorHAnsi"/>
                <w:b/>
                <w:sz w:val="32"/>
                <w:szCs w:val="32"/>
                <w:u w:val="single"/>
              </w:rPr>
              <w:t xml:space="preserve"> </w:t>
            </w:r>
            <w:r w:rsidR="00396878">
              <w:rPr>
                <w:rFonts w:ascii="Century Gothic" w:hAnsi="Century Gothic" w:cstheme="minorHAnsi"/>
                <w:b/>
                <w:sz w:val="32"/>
                <w:szCs w:val="32"/>
                <w:u w:val="single"/>
              </w:rPr>
              <w:br/>
            </w:r>
            <w:r w:rsidR="00396878">
              <w:rPr>
                <w:rFonts w:ascii="Century Gothic" w:hAnsi="Century Gothic" w:cstheme="minorHAnsi"/>
                <w:sz w:val="32"/>
                <w:szCs w:val="32"/>
              </w:rPr>
              <w:t>Challenge:  Can your child write a word from the story? Maybe they’d like to make their own front cover and they could write the title on</w:t>
            </w:r>
          </w:p>
        </w:tc>
      </w:tr>
      <w:tr w:rsidR="0014384D" w:rsidRPr="00396878" w:rsidTr="00FA6404">
        <w:trPr>
          <w:gridAfter w:val="1"/>
          <w:wAfter w:w="11197" w:type="dxa"/>
          <w:trHeight w:val="828"/>
        </w:trPr>
        <w:tc>
          <w:tcPr>
            <w:tcW w:w="9905" w:type="dxa"/>
            <w:shd w:val="clear" w:color="auto" w:fill="D9D9D9" w:themeFill="background1" w:themeFillShade="D9"/>
          </w:tcPr>
          <w:p w:rsidR="0014384D" w:rsidRPr="00396878" w:rsidRDefault="0014384D" w:rsidP="00614850">
            <w:pPr>
              <w:jc w:val="center"/>
              <w:rPr>
                <w:rFonts w:ascii="Century Gothic" w:hAnsi="Century Gothic" w:cstheme="minorHAnsi"/>
                <w:b/>
                <w:sz w:val="32"/>
                <w:szCs w:val="32"/>
              </w:rPr>
            </w:pPr>
            <w:r w:rsidRPr="00396878">
              <w:rPr>
                <w:rFonts w:ascii="Century Gothic" w:hAnsi="Century Gothic" w:cstheme="minorHAnsi"/>
                <w:b/>
                <w:sz w:val="32"/>
                <w:szCs w:val="32"/>
              </w:rPr>
              <w:t>Expressive Arts and Design</w:t>
            </w:r>
          </w:p>
        </w:tc>
      </w:tr>
      <w:tr w:rsidR="0014384D" w:rsidRPr="00396878" w:rsidTr="0014384D">
        <w:trPr>
          <w:gridAfter w:val="1"/>
          <w:wAfter w:w="11197" w:type="dxa"/>
          <w:trHeight w:val="1691"/>
        </w:trPr>
        <w:tc>
          <w:tcPr>
            <w:tcW w:w="9905" w:type="dxa"/>
            <w:shd w:val="clear" w:color="auto" w:fill="D9D9D9" w:themeFill="background1" w:themeFillShade="D9"/>
          </w:tcPr>
          <w:p w:rsidR="0014384D" w:rsidRDefault="0014384D" w:rsidP="00DF6A4C">
            <w:pPr>
              <w:rPr>
                <w:rFonts w:ascii="Century Gothic" w:hAnsi="Century Gothic"/>
                <w:sz w:val="32"/>
              </w:rPr>
            </w:pPr>
            <w:r w:rsidRPr="002B48D1">
              <w:rPr>
                <w:rFonts w:ascii="Century Gothic" w:hAnsi="Century Gothic"/>
                <w:sz w:val="32"/>
              </w:rPr>
              <w:t xml:space="preserve">Make a dance video to cheer up all your friends and teachers, you can choose your favourite song. </w:t>
            </w:r>
          </w:p>
          <w:p w:rsidR="002B48D1" w:rsidRDefault="002B48D1" w:rsidP="00DF6A4C">
            <w:pPr>
              <w:rPr>
                <w:rFonts w:ascii="Century Gothic" w:hAnsi="Century Gothic"/>
                <w:sz w:val="32"/>
              </w:rPr>
            </w:pPr>
          </w:p>
          <w:p w:rsidR="002B48D1" w:rsidRPr="002B48D1" w:rsidRDefault="002B48D1" w:rsidP="00DF6A4C">
            <w:pPr>
              <w:rPr>
                <w:rFonts w:ascii="Century Gothic" w:hAnsi="Century Gothic"/>
                <w:sz w:val="32"/>
              </w:rPr>
            </w:pPr>
            <w:r>
              <w:rPr>
                <w:rFonts w:ascii="Century Gothic" w:hAnsi="Century Gothic"/>
                <w:sz w:val="32"/>
              </w:rPr>
              <w:t>Can you use recycled materials to make a cave for one of your toys?</w:t>
            </w:r>
            <w:bookmarkStart w:id="0" w:name="_GoBack"/>
            <w:bookmarkEnd w:id="0"/>
          </w:p>
        </w:tc>
      </w:tr>
    </w:tbl>
    <w:p w:rsidR="00FA6404" w:rsidRPr="00396878" w:rsidRDefault="00FA6404">
      <w:pPr>
        <w:rPr>
          <w:rFonts w:ascii="Century Gothic" w:hAnsi="Century Gothic"/>
        </w:rPr>
      </w:pPr>
    </w:p>
    <w:sectPr w:rsidR="00FA6404" w:rsidRPr="00396878" w:rsidSect="00FA6404">
      <w:headerReference w:type="default" r:id="rId10"/>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B61" w:rsidRDefault="00035B61" w:rsidP="00FA6404">
      <w:pPr>
        <w:spacing w:after="0" w:line="240" w:lineRule="auto"/>
      </w:pPr>
      <w:r>
        <w:separator/>
      </w:r>
    </w:p>
  </w:endnote>
  <w:endnote w:type="continuationSeparator" w:id="0">
    <w:p w:rsidR="00035B61" w:rsidRDefault="00035B61" w:rsidP="00FA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MontessoriScript">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B61" w:rsidRDefault="00035B61" w:rsidP="00FA6404">
      <w:pPr>
        <w:spacing w:after="0" w:line="240" w:lineRule="auto"/>
      </w:pPr>
      <w:r>
        <w:separator/>
      </w:r>
    </w:p>
  </w:footnote>
  <w:footnote w:type="continuationSeparator" w:id="0">
    <w:p w:rsidR="00035B61" w:rsidRDefault="00035B61" w:rsidP="00FA6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B61" w:rsidRPr="00FA6404" w:rsidRDefault="00DF6A4C">
    <w:pPr>
      <w:pStyle w:val="Header"/>
      <w:rPr>
        <w:rFonts w:ascii="MontessoriScript" w:hAnsi="MontessoriScript"/>
        <w:sz w:val="40"/>
      </w:rPr>
    </w:pPr>
    <w:r>
      <w:rPr>
        <w:rFonts w:ascii="MontessoriScript" w:hAnsi="MontessoriScript"/>
        <w:sz w:val="40"/>
      </w:rPr>
      <w:t>Week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20AF"/>
    <w:multiLevelType w:val="hybridMultilevel"/>
    <w:tmpl w:val="18EA1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D83B22"/>
    <w:multiLevelType w:val="hybridMultilevel"/>
    <w:tmpl w:val="8B6E9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3A36D4"/>
    <w:multiLevelType w:val="hybridMultilevel"/>
    <w:tmpl w:val="84483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6466E1"/>
    <w:multiLevelType w:val="hybridMultilevel"/>
    <w:tmpl w:val="ACDAC780"/>
    <w:lvl w:ilvl="0" w:tplc="154672DC">
      <w:start w:val="1"/>
      <w:numFmt w:val="decimal"/>
      <w:lvlText w:val="%1."/>
      <w:lvlJc w:val="left"/>
      <w:pPr>
        <w:ind w:left="720" w:hanging="360"/>
      </w:pPr>
      <w:rPr>
        <w:rFonts w:ascii="MontessoriScript" w:eastAsiaTheme="minorHAnsi" w:hAnsi="MontessoriScript" w:cstheme="minorHAnsi"/>
        <w:b w:val="0"/>
        <w:color w:val="30303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44651D"/>
    <w:multiLevelType w:val="hybridMultilevel"/>
    <w:tmpl w:val="AEF43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4841B95"/>
    <w:multiLevelType w:val="hybridMultilevel"/>
    <w:tmpl w:val="909C211A"/>
    <w:lvl w:ilvl="0" w:tplc="154672DC">
      <w:start w:val="1"/>
      <w:numFmt w:val="decimal"/>
      <w:lvlText w:val="%1."/>
      <w:lvlJc w:val="left"/>
      <w:pPr>
        <w:ind w:left="720" w:hanging="360"/>
      </w:pPr>
      <w:rPr>
        <w:rFonts w:ascii="MontessoriScript" w:eastAsiaTheme="minorHAnsi" w:hAnsi="MontessoriScript" w:cstheme="minorHAnsi"/>
        <w:b w:val="0"/>
        <w:color w:val="30303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F5265C"/>
    <w:multiLevelType w:val="hybridMultilevel"/>
    <w:tmpl w:val="902096CC"/>
    <w:lvl w:ilvl="0" w:tplc="6D48C1F6">
      <w:numFmt w:val="bullet"/>
      <w:lvlText w:val="-"/>
      <w:lvlJc w:val="left"/>
      <w:pPr>
        <w:ind w:left="720" w:hanging="360"/>
      </w:pPr>
      <w:rPr>
        <w:rFonts w:ascii="Century Gothic" w:eastAsiaTheme="minorHAnsi"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04"/>
    <w:rsid w:val="00034233"/>
    <w:rsid w:val="00035B61"/>
    <w:rsid w:val="00066A0E"/>
    <w:rsid w:val="000B16A4"/>
    <w:rsid w:val="0014384D"/>
    <w:rsid w:val="001446E4"/>
    <w:rsid w:val="00150E71"/>
    <w:rsid w:val="001533E2"/>
    <w:rsid w:val="001E50A0"/>
    <w:rsid w:val="00224BA2"/>
    <w:rsid w:val="002A1C01"/>
    <w:rsid w:val="002B48D1"/>
    <w:rsid w:val="00360752"/>
    <w:rsid w:val="00361919"/>
    <w:rsid w:val="00396878"/>
    <w:rsid w:val="003A0A67"/>
    <w:rsid w:val="0040317E"/>
    <w:rsid w:val="00475C7C"/>
    <w:rsid w:val="005011F1"/>
    <w:rsid w:val="0050469C"/>
    <w:rsid w:val="005973D5"/>
    <w:rsid w:val="005B553A"/>
    <w:rsid w:val="00614850"/>
    <w:rsid w:val="00615EE6"/>
    <w:rsid w:val="00626BD7"/>
    <w:rsid w:val="00635A34"/>
    <w:rsid w:val="00637812"/>
    <w:rsid w:val="00637B40"/>
    <w:rsid w:val="006427E8"/>
    <w:rsid w:val="006477FD"/>
    <w:rsid w:val="00670F80"/>
    <w:rsid w:val="0069033B"/>
    <w:rsid w:val="00787CA1"/>
    <w:rsid w:val="00797B07"/>
    <w:rsid w:val="007D16B9"/>
    <w:rsid w:val="007D1B6F"/>
    <w:rsid w:val="007E5806"/>
    <w:rsid w:val="007E5FCC"/>
    <w:rsid w:val="007E7A3C"/>
    <w:rsid w:val="00847320"/>
    <w:rsid w:val="008A59D7"/>
    <w:rsid w:val="008B5969"/>
    <w:rsid w:val="008D2C55"/>
    <w:rsid w:val="008D2DBB"/>
    <w:rsid w:val="008F190B"/>
    <w:rsid w:val="00922653"/>
    <w:rsid w:val="009C6091"/>
    <w:rsid w:val="009D7759"/>
    <w:rsid w:val="00A01F1D"/>
    <w:rsid w:val="00A32C39"/>
    <w:rsid w:val="00A5014C"/>
    <w:rsid w:val="00A50AC1"/>
    <w:rsid w:val="00AE4DB0"/>
    <w:rsid w:val="00B35407"/>
    <w:rsid w:val="00B67000"/>
    <w:rsid w:val="00B7579D"/>
    <w:rsid w:val="00C05341"/>
    <w:rsid w:val="00CC190F"/>
    <w:rsid w:val="00CE3D28"/>
    <w:rsid w:val="00CE4BF6"/>
    <w:rsid w:val="00D052BA"/>
    <w:rsid w:val="00D40D10"/>
    <w:rsid w:val="00D41B14"/>
    <w:rsid w:val="00D60C91"/>
    <w:rsid w:val="00D6288C"/>
    <w:rsid w:val="00D7388D"/>
    <w:rsid w:val="00D9649D"/>
    <w:rsid w:val="00DB4A68"/>
    <w:rsid w:val="00DD57F4"/>
    <w:rsid w:val="00DE0174"/>
    <w:rsid w:val="00DE2BA5"/>
    <w:rsid w:val="00DF6A4C"/>
    <w:rsid w:val="00E34EBA"/>
    <w:rsid w:val="00E50ABF"/>
    <w:rsid w:val="00E510B6"/>
    <w:rsid w:val="00E77615"/>
    <w:rsid w:val="00E91BA6"/>
    <w:rsid w:val="00EB4E17"/>
    <w:rsid w:val="00EF787C"/>
    <w:rsid w:val="00F172DF"/>
    <w:rsid w:val="00F60DA1"/>
    <w:rsid w:val="00F67CDF"/>
    <w:rsid w:val="00FA6404"/>
    <w:rsid w:val="00FD6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404"/>
  </w:style>
  <w:style w:type="paragraph" w:styleId="Footer">
    <w:name w:val="footer"/>
    <w:basedOn w:val="Normal"/>
    <w:link w:val="FooterChar"/>
    <w:uiPriority w:val="99"/>
    <w:unhideWhenUsed/>
    <w:rsid w:val="00FA6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404"/>
  </w:style>
  <w:style w:type="paragraph" w:styleId="ListParagraph">
    <w:name w:val="List Paragraph"/>
    <w:basedOn w:val="Normal"/>
    <w:uiPriority w:val="34"/>
    <w:qFormat/>
    <w:rsid w:val="009C6091"/>
    <w:pPr>
      <w:ind w:left="720"/>
      <w:contextualSpacing/>
    </w:pPr>
  </w:style>
  <w:style w:type="paragraph" w:styleId="BalloonText">
    <w:name w:val="Balloon Text"/>
    <w:basedOn w:val="Normal"/>
    <w:link w:val="BalloonTextChar"/>
    <w:uiPriority w:val="99"/>
    <w:semiHidden/>
    <w:unhideWhenUsed/>
    <w:rsid w:val="00361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919"/>
    <w:rPr>
      <w:rFonts w:ascii="Tahoma" w:hAnsi="Tahoma" w:cs="Tahoma"/>
      <w:sz w:val="16"/>
      <w:szCs w:val="16"/>
    </w:rPr>
  </w:style>
  <w:style w:type="character" w:styleId="Hyperlink">
    <w:name w:val="Hyperlink"/>
    <w:basedOn w:val="DefaultParagraphFont"/>
    <w:uiPriority w:val="99"/>
    <w:unhideWhenUsed/>
    <w:rsid w:val="00D41B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404"/>
  </w:style>
  <w:style w:type="paragraph" w:styleId="Footer">
    <w:name w:val="footer"/>
    <w:basedOn w:val="Normal"/>
    <w:link w:val="FooterChar"/>
    <w:uiPriority w:val="99"/>
    <w:unhideWhenUsed/>
    <w:rsid w:val="00FA6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404"/>
  </w:style>
  <w:style w:type="paragraph" w:styleId="ListParagraph">
    <w:name w:val="List Paragraph"/>
    <w:basedOn w:val="Normal"/>
    <w:uiPriority w:val="34"/>
    <w:qFormat/>
    <w:rsid w:val="009C6091"/>
    <w:pPr>
      <w:ind w:left="720"/>
      <w:contextualSpacing/>
    </w:pPr>
  </w:style>
  <w:style w:type="paragraph" w:styleId="BalloonText">
    <w:name w:val="Balloon Text"/>
    <w:basedOn w:val="Normal"/>
    <w:link w:val="BalloonTextChar"/>
    <w:uiPriority w:val="99"/>
    <w:semiHidden/>
    <w:unhideWhenUsed/>
    <w:rsid w:val="00361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919"/>
    <w:rPr>
      <w:rFonts w:ascii="Tahoma" w:hAnsi="Tahoma" w:cs="Tahoma"/>
      <w:sz w:val="16"/>
      <w:szCs w:val="16"/>
    </w:rPr>
  </w:style>
  <w:style w:type="character" w:styleId="Hyperlink">
    <w:name w:val="Hyperlink"/>
    <w:basedOn w:val="DefaultParagraphFont"/>
    <w:uiPriority w:val="99"/>
    <w:unhideWhenUsed/>
    <w:rsid w:val="00D41B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KAT5NiWHF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D53C7-D2C2-4D23-B8A7-4BB4D7CD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Corona Pampin</dc:creator>
  <cp:lastModifiedBy>Ellie Barrett</cp:lastModifiedBy>
  <cp:revision>4</cp:revision>
  <cp:lastPrinted>2020-01-23T13:52:00Z</cp:lastPrinted>
  <dcterms:created xsi:type="dcterms:W3CDTF">2020-03-20T12:47:00Z</dcterms:created>
  <dcterms:modified xsi:type="dcterms:W3CDTF">2020-03-20T16:37:00Z</dcterms:modified>
</cp:coreProperties>
</file>